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03013" w14:textId="5B2BB2B1" w:rsidR="00722551" w:rsidRPr="00722551" w:rsidRDefault="00554FE1" w:rsidP="00554FE1">
      <w:pPr>
        <w:pStyle w:val="Titolo1"/>
        <w:jc w:val="center"/>
      </w:pPr>
      <w:r>
        <w:rPr>
          <w:noProof/>
        </w:rPr>
        <w:drawing>
          <wp:inline distT="0" distB="0" distL="0" distR="0" wp14:anchorId="36730ACC" wp14:editId="7671FFA2">
            <wp:extent cx="3486785" cy="15030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114E1" w14:textId="77777777" w:rsidR="00F47EAE" w:rsidRDefault="00F47EAE" w:rsidP="00F47EAE">
      <w:pPr>
        <w:spacing w:before="120"/>
        <w:jc w:val="both"/>
        <w:rPr>
          <w:rFonts w:cstheme="minorHAnsi"/>
          <w:sz w:val="24"/>
          <w:szCs w:val="24"/>
        </w:rPr>
      </w:pPr>
    </w:p>
    <w:p w14:paraId="506ADC9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9E9448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4AB63CD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E207A8E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109EF638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</w:t>
      </w:r>
      <w:r w:rsidR="000A4CF0">
        <w:rPr>
          <w:rFonts w:ascii="Calibri" w:hAnsi="Calibri"/>
          <w:b/>
          <w:iCs/>
          <w:color w:val="1F497D"/>
          <w:sz w:val="48"/>
          <w:szCs w:val="48"/>
        </w:rPr>
        <w:t>4</w:t>
      </w:r>
    </w:p>
    <w:p w14:paraId="0D798BA1" w14:textId="72D0EB59" w:rsidR="00BA3827" w:rsidRDefault="00BA3827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F5315F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4C1BB495" w:rsidR="00F5315F" w:rsidRPr="003229A4" w:rsidRDefault="00540591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540591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08769960017</w:t>
            </w:r>
          </w:p>
        </w:tc>
      </w:tr>
      <w:tr w:rsidR="00F5315F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2C6DED10" w:rsidR="00F5315F" w:rsidRPr="005B6DB8" w:rsidRDefault="00540591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540591">
              <w:rPr>
                <w:rFonts w:eastAsia="Calibri" w:cs="Calibri"/>
                <w:iCs/>
                <w:color w:val="244062"/>
                <w:sz w:val="18"/>
                <w:szCs w:val="18"/>
              </w:rPr>
              <w:t>SIA SRL</w:t>
            </w:r>
          </w:p>
        </w:tc>
      </w:tr>
      <w:tr w:rsidR="00F5315F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F5315F" w:rsidRPr="00911364" w:rsidRDefault="00F36EC8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7ED96CC7" w:rsidR="00F5315F" w:rsidRPr="005B6DB8" w:rsidRDefault="00540591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540591">
              <w:rPr>
                <w:rFonts w:eastAsia="Calibri" w:cs="Calibri"/>
                <w:iCs/>
                <w:color w:val="244062"/>
                <w:sz w:val="18"/>
                <w:szCs w:val="18"/>
              </w:rPr>
              <w:t>2004</w:t>
            </w:r>
          </w:p>
        </w:tc>
      </w:tr>
      <w:tr w:rsidR="00F5315F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2008947000"/>
              <w:placeholder>
                <w:docPart w:val="59C1AD99621C4857AC98A2F386A210F2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1F620362" w14:textId="06D309E2" w:rsidR="00F5315F" w:rsidRPr="005B6DB8" w:rsidRDefault="00540591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a responsabilità limitata</w:t>
                </w:r>
              </w:p>
            </w:sdtContent>
          </w:sdt>
        </w:tc>
      </w:tr>
      <w:tr w:rsidR="00F5315F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740103516"/>
            <w:placeholder>
              <w:docPart w:val="1A62E77ABD7642BCA40E8994E03EEA1E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77777777" w:rsidR="00F5315F" w:rsidRPr="005B6DB8" w:rsidRDefault="00F5315F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5315F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F5315F" w:rsidRPr="00413A1C" w:rsidRDefault="00F5315F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413A1C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 w:rsidR="00F36EC8" w:rsidRPr="00413A1C"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92136591"/>
              <w:placeholder>
                <w:docPart w:val="85C3F0DD1CA94637976E6916943354B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 e altri procedimenti (Codice della crisi)" w:value="soggetta a procedure concorsuali e altri procedimenti (Codice della crisi)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314E2720" w14:textId="46AB2943" w:rsidR="00F5315F" w:rsidRPr="005B6DB8" w:rsidRDefault="00540591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F5315F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6EA651F0" w:rsidR="00F5315F" w:rsidRPr="00911364" w:rsidRDefault="00F36EC8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="006C2C4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4A37EC1F" w:rsidR="00F5315F" w:rsidRPr="005B6DB8" w:rsidRDefault="00540591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F5315F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2E36116D" w:rsidR="00F5315F" w:rsidRPr="005B6DB8" w:rsidRDefault="00540591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751429" w:rsidRPr="003229A4" w14:paraId="1053869C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06C8958D" w14:textId="798E234A" w:rsidR="00751429" w:rsidRPr="00911364" w:rsidRDefault="00751429" w:rsidP="008E3D62">
            <w:pPr>
              <w:spacing w:after="0" w:line="240" w:lineRule="auto"/>
              <w:rPr>
                <w:rFonts w:cs="Calibri"/>
                <w:b/>
                <w:bCs/>
                <w:color w:val="244062"/>
                <w:sz w:val="18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="00F87AFC">
              <w:rPr>
                <w:rFonts w:cs="Calibri"/>
                <w:b/>
                <w:bCs/>
                <w:color w:val="244062"/>
                <w:sz w:val="18"/>
              </w:rPr>
              <w:t xml:space="preserve">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</w:t>
            </w:r>
            <w:r w:rsidR="00817DB3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81DF52C" w14:textId="2A8CD38D" w:rsidR="00751429" w:rsidRPr="003229A4" w:rsidRDefault="00540591" w:rsidP="008E3D6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751429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4C2239A1" w:rsidR="00751429" w:rsidRPr="00911364" w:rsidRDefault="00751429" w:rsidP="0075142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una “Società benefit”</w:t>
            </w: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Start w:id="0" w:name="_Hlk150783839"/>
            <w:r w:rsidRP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>(3)</w:t>
            </w:r>
            <w:r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End w:id="0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4EB1951B" w:rsidR="00751429" w:rsidRPr="003229A4" w:rsidRDefault="00540591" w:rsidP="0075142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5DDF6011" w14:textId="64E0E18D" w:rsidR="00B14926" w:rsidRPr="006C7EA5" w:rsidRDefault="00F5315F" w:rsidP="00751429">
      <w:pPr>
        <w:widowControl w:val="0"/>
        <w:tabs>
          <w:tab w:val="left" w:pos="6360"/>
        </w:tabs>
        <w:spacing w:after="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5D944523" w:rsidR="00F5315F" w:rsidRDefault="00F5315F" w:rsidP="00751429">
      <w:pPr>
        <w:tabs>
          <w:tab w:val="left" w:pos="6360"/>
        </w:tabs>
        <w:spacing w:after="0"/>
        <w:jc w:val="both"/>
        <w:rPr>
          <w:rFonts w:cstheme="minorHAns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1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1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35138EDD" w14:textId="24A14089" w:rsidR="00751429" w:rsidRDefault="00751429" w:rsidP="00751429">
      <w:pPr>
        <w:tabs>
          <w:tab w:val="left" w:pos="6360"/>
        </w:tabs>
        <w:spacing w:after="0"/>
        <w:jc w:val="both"/>
        <w:rPr>
          <w:rFonts w:cstheme="minorHAns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</w:t>
      </w:r>
      <w:r>
        <w:rPr>
          <w:rFonts w:eastAsia="Calibri" w:cs="Calibri"/>
          <w:b/>
          <w:color w:val="002060"/>
          <w:sz w:val="18"/>
          <w:szCs w:val="18"/>
          <w:vertAlign w:val="superscript"/>
        </w:rPr>
        <w:t>3</w:t>
      </w: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)</w:t>
      </w:r>
      <w:r w:rsidRPr="00751429">
        <w:rPr>
          <w:rFonts w:cstheme="minorHAnsi"/>
          <w:sz w:val="18"/>
          <w:szCs w:val="20"/>
        </w:rPr>
        <w:t xml:space="preserve"> </w:t>
      </w:r>
      <w:r>
        <w:rPr>
          <w:rFonts w:cstheme="minorHAnsi"/>
          <w:sz w:val="18"/>
          <w:szCs w:val="20"/>
        </w:rPr>
        <w:t>La</w:t>
      </w:r>
      <w:r w:rsidRPr="003126FE">
        <w:rPr>
          <w:rFonts w:cstheme="minorHAnsi"/>
          <w:sz w:val="18"/>
          <w:szCs w:val="20"/>
        </w:rPr>
        <w:t xml:space="preserve"> </w:t>
      </w:r>
      <w:r w:rsidR="008522E1">
        <w:rPr>
          <w:rFonts w:cstheme="minorHAnsi"/>
          <w:sz w:val="18"/>
          <w:szCs w:val="20"/>
        </w:rPr>
        <w:t>“</w:t>
      </w:r>
      <w:r w:rsidRPr="003126FE">
        <w:rPr>
          <w:rFonts w:cstheme="minorHAnsi"/>
          <w:sz w:val="18"/>
          <w:szCs w:val="20"/>
        </w:rPr>
        <w:t>società benefit</w:t>
      </w:r>
      <w:r w:rsidR="00F6650E">
        <w:rPr>
          <w:rFonts w:cstheme="minorHAnsi"/>
          <w:sz w:val="18"/>
          <w:szCs w:val="20"/>
        </w:rPr>
        <w:t xml:space="preserve">” </w:t>
      </w:r>
      <w:r>
        <w:rPr>
          <w:rFonts w:cstheme="minorHAnsi"/>
          <w:sz w:val="18"/>
          <w:szCs w:val="20"/>
        </w:rPr>
        <w:t>è una</w:t>
      </w:r>
      <w:r w:rsidRPr="003126FE">
        <w:rPr>
          <w:rFonts w:cstheme="minorHAnsi"/>
          <w:sz w:val="18"/>
          <w:szCs w:val="20"/>
        </w:rPr>
        <w:t xml:space="preserve"> società che</w:t>
      </w:r>
      <w:r>
        <w:rPr>
          <w:rFonts w:cstheme="minorHAnsi"/>
          <w:sz w:val="18"/>
          <w:szCs w:val="20"/>
        </w:rPr>
        <w:t xml:space="preserve"> </w:t>
      </w:r>
      <w:r w:rsidRPr="003126FE">
        <w:rPr>
          <w:rFonts w:cstheme="minorHAnsi"/>
          <w:sz w:val="18"/>
          <w:szCs w:val="20"/>
        </w:rPr>
        <w:t>nell'esercizio di una attività economica perse</w:t>
      </w:r>
      <w:r>
        <w:rPr>
          <w:rFonts w:cstheme="minorHAnsi"/>
          <w:sz w:val="18"/>
          <w:szCs w:val="20"/>
        </w:rPr>
        <w:t>gue,</w:t>
      </w:r>
      <w:r w:rsidRPr="006761F8">
        <w:rPr>
          <w:rFonts w:cstheme="minorHAnsi"/>
          <w:sz w:val="18"/>
          <w:szCs w:val="20"/>
        </w:rPr>
        <w:t xml:space="preserve"> </w:t>
      </w:r>
      <w:r w:rsidRPr="003126FE">
        <w:rPr>
          <w:rFonts w:cstheme="minorHAnsi"/>
          <w:sz w:val="18"/>
          <w:szCs w:val="20"/>
        </w:rPr>
        <w:t>oltre allo scopo di divider</w:t>
      </w:r>
      <w:r>
        <w:rPr>
          <w:rFonts w:cstheme="minorHAnsi"/>
          <w:sz w:val="18"/>
          <w:szCs w:val="20"/>
        </w:rPr>
        <w:t>n</w:t>
      </w:r>
      <w:r w:rsidRPr="003126FE">
        <w:rPr>
          <w:rFonts w:cstheme="minorHAnsi"/>
          <w:sz w:val="18"/>
          <w:szCs w:val="20"/>
        </w:rPr>
        <w:t>e gli utili</w:t>
      </w:r>
      <w:r>
        <w:rPr>
          <w:rFonts w:cstheme="minorHAnsi"/>
          <w:sz w:val="18"/>
          <w:szCs w:val="20"/>
        </w:rPr>
        <w:t xml:space="preserve">, </w:t>
      </w:r>
      <w:r w:rsidRPr="003126FE">
        <w:rPr>
          <w:rFonts w:cstheme="minorHAnsi"/>
          <w:sz w:val="18"/>
          <w:szCs w:val="20"/>
        </w:rPr>
        <w:t xml:space="preserve">una o più finalità di beneficio comune e opera in modo responsabile, sostenibile e trasparente nei confronti di persone, comunità, territori e ambiente, beni ed attività culturali e sociali, enti e associazioni ed altri portatori di interesse. Tali finalità devono essere indicate specificatamente nell'oggetto sociale della società. La </w:t>
      </w:r>
      <w:r>
        <w:rPr>
          <w:rFonts w:cstheme="minorHAnsi"/>
          <w:sz w:val="18"/>
          <w:szCs w:val="20"/>
        </w:rPr>
        <w:t>“</w:t>
      </w:r>
      <w:r w:rsidRPr="003126FE">
        <w:rPr>
          <w:rFonts w:cstheme="minorHAnsi"/>
          <w:sz w:val="18"/>
          <w:szCs w:val="20"/>
        </w:rPr>
        <w:t>società benefit</w:t>
      </w:r>
      <w:r>
        <w:rPr>
          <w:rFonts w:cstheme="minorHAnsi"/>
          <w:sz w:val="18"/>
          <w:szCs w:val="20"/>
        </w:rPr>
        <w:t>”</w:t>
      </w:r>
      <w:r w:rsidRPr="003126FE">
        <w:rPr>
          <w:rFonts w:cstheme="minorHAnsi"/>
          <w:sz w:val="18"/>
          <w:szCs w:val="20"/>
        </w:rPr>
        <w:t xml:space="preserve"> redige annualmente una relazione concernente il perseguimento del beneficio comune, da allegare al bilancio societario e da pubblicare nel proprio sito Internet (cfr. art. 1, commi 376 – 384, L. n. 208/2015)</w:t>
      </w:r>
      <w:r w:rsidR="00817DB3">
        <w:rPr>
          <w:rFonts w:cstheme="minorHAnsi"/>
          <w:sz w:val="18"/>
          <w:szCs w:val="20"/>
        </w:rPr>
        <w:t>.</w:t>
      </w: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01B5DFFB" w:rsidR="00F5315F" w:rsidRPr="002A04DA" w:rsidRDefault="00540591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540591" w:rsidRPr="003229A4" w14:paraId="7C6AD71D" w14:textId="77777777" w:rsidTr="00E4052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B5163B3" w14:textId="01FFC5CF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Torino</w:t>
            </w:r>
          </w:p>
        </w:tc>
      </w:tr>
      <w:tr w:rsidR="00540591" w:rsidRPr="003229A4" w14:paraId="4A717364" w14:textId="77777777" w:rsidTr="00E4052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D51E956" w14:textId="4C545597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Ciriè</w:t>
            </w:r>
          </w:p>
        </w:tc>
      </w:tr>
      <w:tr w:rsidR="00540591" w:rsidRPr="003229A4" w14:paraId="08BCC0C9" w14:textId="77777777" w:rsidTr="00E4052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67E5CD9" w14:textId="5A644EF5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10073</w:t>
            </w:r>
          </w:p>
        </w:tc>
      </w:tr>
      <w:tr w:rsidR="00540591" w:rsidRPr="003229A4" w14:paraId="689E3631" w14:textId="77777777" w:rsidTr="00E4052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49B6105A" w14:textId="5535FA53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0122E9">
              <w:rPr>
                <w:rFonts w:cstheme="minorHAnsi"/>
                <w:iCs/>
                <w:color w:val="244062"/>
                <w:sz w:val="18"/>
                <w:szCs w:val="18"/>
              </w:rPr>
              <w:t>Via Trento 21/D</w:t>
            </w:r>
          </w:p>
        </w:tc>
      </w:tr>
      <w:tr w:rsidR="00540591" w:rsidRPr="003229A4" w14:paraId="4F977EA7" w14:textId="77777777" w:rsidTr="00E4052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1276697" w14:textId="12D11C85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0122E9">
              <w:rPr>
                <w:rFonts w:cstheme="minorHAnsi"/>
                <w:iCs/>
                <w:color w:val="244062"/>
                <w:sz w:val="18"/>
                <w:szCs w:val="18"/>
              </w:rPr>
              <w:t>0119202214</w:t>
            </w:r>
          </w:p>
        </w:tc>
      </w:tr>
      <w:tr w:rsidR="00540591" w:rsidRPr="003229A4" w14:paraId="0FB1FBE9" w14:textId="77777777" w:rsidTr="00E4052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1ACDD48" w14:textId="77777777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540591" w:rsidRPr="003229A4" w14:paraId="2D04D342" w14:textId="77777777" w:rsidTr="00E4052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0DF28C80" w14:textId="7B3FD009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0122E9">
              <w:rPr>
                <w:rFonts w:cstheme="minorHAnsi"/>
                <w:iCs/>
                <w:color w:val="244062"/>
                <w:sz w:val="18"/>
                <w:szCs w:val="18"/>
              </w:rPr>
              <w:t>info@siaweb.info</w:t>
            </w:r>
          </w:p>
        </w:tc>
      </w:tr>
    </w:tbl>
    <w:p w14:paraId="5F15B218" w14:textId="4D5B4E26" w:rsidR="00293A16" w:rsidRDefault="00F5315F" w:rsidP="00817DB3">
      <w:pPr>
        <w:spacing w:after="0" w:line="257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1A9F7A72" w14:textId="4984234B" w:rsidR="00F454A1" w:rsidRPr="00131B32" w:rsidRDefault="00F454A1" w:rsidP="00F454A1">
      <w:pPr>
        <w:spacing w:after="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>tività svolta. Nel caso in cui i settori siano più di uno,</w:t>
      </w:r>
      <w:r w:rsidR="00191FE0"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indicarli in ordine decrescente di importanza. </w:t>
      </w:r>
    </w:p>
    <w:p w14:paraId="101E34E1" w14:textId="77777777" w:rsidR="00BA3827" w:rsidRDefault="00F454A1" w:rsidP="00F454A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</w:t>
      </w:r>
      <w:r>
        <w:rPr>
          <w:rFonts w:ascii="Calibri" w:eastAsia="Calibri" w:hAnsi="Calibri" w:cs="Calibri"/>
          <w:sz w:val="24"/>
          <w:szCs w:val="24"/>
        </w:rPr>
        <w:t>al link</w:t>
      </w:r>
      <w:r w:rsidR="00BA3827">
        <w:rPr>
          <w:rFonts w:ascii="Calibri" w:eastAsia="Calibri" w:hAnsi="Calibri" w:cs="Calibri"/>
          <w:sz w:val="24"/>
          <w:szCs w:val="24"/>
        </w:rPr>
        <w:t>:</w:t>
      </w:r>
    </w:p>
    <w:p w14:paraId="732932CA" w14:textId="4191C422" w:rsidR="00F454A1" w:rsidRPr="00FB3808" w:rsidRDefault="00F454A1" w:rsidP="00F454A1">
      <w:pPr>
        <w:spacing w:after="0" w:line="240" w:lineRule="auto"/>
        <w:jc w:val="both"/>
        <w:rPr>
          <w:rFonts w:ascii="Calibri" w:eastAsia="Calibri" w:hAnsi="Calibri" w:cs="Calibri"/>
          <w:i/>
          <w:iCs/>
          <w:sz w:val="24"/>
          <w:szCs w:val="24"/>
        </w:rPr>
      </w:pPr>
      <w:hyperlink r:id="rId9" w:history="1">
        <w:r w:rsidRPr="00FB3808">
          <w:rPr>
            <w:rStyle w:val="Collegamentoipertestuale"/>
            <w:rFonts w:ascii="Calibri" w:eastAsia="Calibri" w:hAnsi="Calibri" w:cs="Calibri"/>
            <w:i/>
            <w:iCs/>
            <w:sz w:val="24"/>
            <w:szCs w:val="24"/>
          </w:rPr>
          <w:t>https://www.istat.it/it/files//2022/03/Struttura-ATECO-2007-aggiornamento-2022.xlsx</w:t>
        </w:r>
      </w:hyperlink>
    </w:p>
    <w:p w14:paraId="7416F7E5" w14:textId="2E4C3BD8" w:rsidR="00BA3827" w:rsidRDefault="00F454A1" w:rsidP="00F454A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approfondimenti sui codici Ateco si rimanda </w:t>
      </w:r>
      <w:r w:rsidRPr="003229A4">
        <w:rPr>
          <w:rFonts w:ascii="Calibri" w:eastAsia="Calibri" w:hAnsi="Calibri" w:cs="Calibri"/>
          <w:sz w:val="24"/>
          <w:szCs w:val="24"/>
        </w:rPr>
        <w:t>al link</w:t>
      </w:r>
      <w:r w:rsidR="00BA3827">
        <w:rPr>
          <w:rFonts w:ascii="Calibri" w:eastAsia="Calibri" w:hAnsi="Calibri" w:cs="Calibri"/>
          <w:sz w:val="24"/>
          <w:szCs w:val="24"/>
        </w:rPr>
        <w:t>:</w:t>
      </w:r>
    </w:p>
    <w:p w14:paraId="09CEBD76" w14:textId="4DFBF003" w:rsidR="009D0F02" w:rsidRDefault="009D0F02" w:rsidP="008602F0">
      <w:pPr>
        <w:spacing w:after="120" w:line="240" w:lineRule="auto"/>
        <w:jc w:val="both"/>
        <w:rPr>
          <w:i/>
          <w:iCs/>
          <w:sz w:val="24"/>
          <w:szCs w:val="24"/>
        </w:rPr>
      </w:pPr>
      <w:hyperlink r:id="rId10" w:history="1">
        <w:r w:rsidRPr="00E645D7">
          <w:rPr>
            <w:rStyle w:val="Collegamentoipertestuale"/>
            <w:i/>
            <w:iCs/>
            <w:sz w:val="24"/>
            <w:szCs w:val="24"/>
          </w:rPr>
          <w:t>https://www.istat.it/it/archivio/17888</w:t>
        </w:r>
      </w:hyperlink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40591" w:rsidRPr="003229A4" w14:paraId="569C9252" w14:textId="77777777" w:rsidTr="00B26A39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540591" w:rsidRPr="009553EE" w:rsidRDefault="00540591" w:rsidP="00540591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09EA617B" w:rsidR="00540591" w:rsidRPr="00540591" w:rsidRDefault="000A4CF0" w:rsidP="00540591">
            <w:pPr>
              <w:spacing w:after="0" w:line="256" w:lineRule="auto"/>
              <w:rPr>
                <w:rFonts w:eastAsia="Calibri" w:cs="Calibri"/>
                <w:iCs/>
                <w:color w:val="244062"/>
                <w:sz w:val="20"/>
                <w:szCs w:val="20"/>
              </w:rPr>
            </w:pPr>
            <w:r w:rsidRPr="000A4CF0">
              <w:rPr>
                <w:sz w:val="20"/>
                <w:szCs w:val="20"/>
              </w:rPr>
              <w:t>38.21.09 – Trattamento e smaltimento di altri rifiuti non pericolosi</w:t>
            </w:r>
          </w:p>
        </w:tc>
      </w:tr>
      <w:tr w:rsidR="00540591" w:rsidRPr="003229A4" w14:paraId="79A1547B" w14:textId="77777777" w:rsidTr="00B26A39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540591" w:rsidRPr="009553EE" w:rsidRDefault="00540591" w:rsidP="00540591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7FAA53B1" w:rsidR="00540591" w:rsidRPr="00540591" w:rsidRDefault="00540591" w:rsidP="00540591">
            <w:pPr>
              <w:spacing w:after="0" w:line="256" w:lineRule="auto"/>
              <w:rPr>
                <w:rFonts w:eastAsia="Calibri" w:cs="Calibri"/>
                <w:iCs/>
                <w:color w:val="244062"/>
                <w:sz w:val="20"/>
                <w:szCs w:val="20"/>
              </w:rPr>
            </w:pPr>
          </w:p>
        </w:tc>
      </w:tr>
      <w:tr w:rsidR="00540591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540591" w:rsidRPr="009553EE" w:rsidRDefault="00540591" w:rsidP="00540591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77777777" w:rsidR="00540591" w:rsidRPr="009553EE" w:rsidRDefault="00540591" w:rsidP="00540591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540591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540591" w:rsidRPr="009553EE" w:rsidRDefault="00540591" w:rsidP="00540591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77777777" w:rsidR="00540591" w:rsidRPr="009553EE" w:rsidRDefault="00540591" w:rsidP="00540591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A239C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1EC7DC10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745202D0" w14:textId="77777777" w:rsidR="00EA239C" w:rsidRPr="006B3B10" w:rsidRDefault="00EA239C" w:rsidP="00EA239C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A239C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6544AFA8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1713AF3A" w14:textId="29D4E77A" w:rsidR="00EA239C" w:rsidRPr="006B3B10" w:rsidRDefault="00EA239C" w:rsidP="00EA239C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97321F">
              <w:rPr>
                <w:rFonts w:eastAsia="Calibri" w:cs="Calibri"/>
                <w:bCs/>
                <w:color w:val="244062"/>
                <w:sz w:val="18"/>
                <w:szCs w:val="18"/>
              </w:rPr>
              <w:t>CELESTINA</w:t>
            </w:r>
          </w:p>
        </w:tc>
      </w:tr>
      <w:tr w:rsidR="00EA239C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996E2CD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0C87BEBF" w14:textId="67C10AE9" w:rsidR="00EA239C" w:rsidRPr="006B3B10" w:rsidRDefault="00EA239C" w:rsidP="00EA239C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97321F">
              <w:rPr>
                <w:rFonts w:eastAsia="Calibri" w:cs="Calibri"/>
                <w:bCs/>
                <w:color w:val="244062"/>
                <w:sz w:val="18"/>
                <w:szCs w:val="18"/>
              </w:rPr>
              <w:t>OLIVETTI</w:t>
            </w:r>
          </w:p>
        </w:tc>
      </w:tr>
      <w:tr w:rsidR="00EA239C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6DEBA8C9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6F0CC5FF7D8540FCA213778BEB4A5C33"/>
            </w:placeholder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04B72B0C" w14:textId="0575BE59" w:rsidR="00EA239C" w:rsidRPr="006B3B10" w:rsidRDefault="00EA239C" w:rsidP="00EA239C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femmina</w:t>
                </w:r>
              </w:p>
            </w:tc>
          </w:sdtContent>
        </w:sdt>
      </w:tr>
      <w:tr w:rsidR="00EA239C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1A2B45CC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092155D8" w14:textId="4F07E396" w:rsidR="00EA239C" w:rsidRPr="006B3B10" w:rsidRDefault="00EA239C" w:rsidP="00EA239C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97321F">
              <w:rPr>
                <w:rFonts w:eastAsia="Calibri" w:cs="Calibri"/>
                <w:bCs/>
                <w:color w:val="244062"/>
                <w:sz w:val="18"/>
                <w:szCs w:val="18"/>
              </w:rPr>
              <w:t>18/06/1963</w:t>
            </w:r>
          </w:p>
        </w:tc>
      </w:tr>
      <w:tr w:rsidR="00EA239C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A8A9C09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1290F6F0" w14:textId="7CB2DA63" w:rsidR="00EA239C" w:rsidRPr="006B3B10" w:rsidRDefault="00EA239C" w:rsidP="00EA239C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ITALIA</w:t>
            </w:r>
          </w:p>
        </w:tc>
      </w:tr>
      <w:tr w:rsidR="00EA239C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BA6EF16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2E2F17A1" w14:textId="7471138E" w:rsidR="00EA239C" w:rsidRPr="006B3B10" w:rsidRDefault="00EA239C" w:rsidP="00EA239C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TORINO</w:t>
            </w:r>
          </w:p>
        </w:tc>
      </w:tr>
      <w:tr w:rsidR="00EA239C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21622E2D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4E924319" w14:textId="310817B6" w:rsidR="00EA239C" w:rsidRPr="006B3B10" w:rsidRDefault="00EA239C" w:rsidP="00EA239C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GRUGLIASCO</w:t>
            </w:r>
          </w:p>
        </w:tc>
      </w:tr>
      <w:tr w:rsidR="00EA239C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0F8828BF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08A23BD91BF34945884256FA781E88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758FE486" w14:textId="0DCDE506" w:rsidR="00EA239C" w:rsidRPr="006B3B10" w:rsidRDefault="00EA239C" w:rsidP="00EA239C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EA239C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05BAE95E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1F6AB0A12993490AB68606DD50C1EB91"/>
            </w:placeholder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6E9773F1" w14:textId="656CF045" w:rsidR="00EA239C" w:rsidRPr="006B3B10" w:rsidRDefault="00EA239C" w:rsidP="00EA239C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 xml:space="preserve">Presidente dell’organo amministrativo (Consiglio di Amministrazione, Consiglio Direttivo, </w:t>
                </w:r>
                <w:proofErr w:type="spellStart"/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ecc</w:t>
                </w:r>
                <w:proofErr w:type="spellEnd"/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)</w:t>
                </w:r>
              </w:p>
            </w:tc>
          </w:sdtContent>
        </w:sdt>
      </w:tr>
      <w:tr w:rsidR="00EA239C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659C82FE" w14:textId="6C5862E5" w:rsidR="00EA239C" w:rsidRPr="006945A9" w:rsidRDefault="00EA239C" w:rsidP="00EA239C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405A246A" w14:textId="41143434" w:rsidR="00EA239C" w:rsidRPr="006B3B10" w:rsidRDefault="00EA239C" w:rsidP="00EA239C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ANNO 1986</w:t>
            </w:r>
          </w:p>
        </w:tc>
      </w:tr>
      <w:tr w:rsidR="00EA239C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313ED8FB" w14:textId="15AC1393" w:rsidR="00EA239C" w:rsidRPr="006945A9" w:rsidRDefault="00EA239C" w:rsidP="00EA239C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316D2D9" w14:textId="77777777" w:rsidR="00EA239C" w:rsidRPr="006B3B10" w:rsidRDefault="00EA239C" w:rsidP="00EA239C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A239C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7D5C1FB1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49858615B22741E1870D765D6C6BFCD0"/>
            </w:placeholder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5238CA7A" w14:textId="5301AB6E" w:rsidR="00EA239C" w:rsidRPr="006B3B10" w:rsidRDefault="00EA239C" w:rsidP="00EA239C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Incarico con compenso</w:t>
                </w:r>
              </w:p>
            </w:tc>
          </w:sdtContent>
        </w:sdt>
      </w:tr>
      <w:tr w:rsidR="00EA239C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082E0A81" w:rsidR="00EA239C" w:rsidRPr="006B3B10" w:rsidRDefault="00EA239C" w:rsidP="00EA239C">
            <w:pPr>
              <w:spacing w:after="0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12.000,00</w:t>
            </w:r>
          </w:p>
        </w:tc>
      </w:tr>
      <w:tr w:rsidR="00EA239C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5FA63BA2" w:rsidR="00EA239C" w:rsidRPr="006B3B10" w:rsidRDefault="00EA239C" w:rsidP="00EA239C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Compenso girato all’Amministrazione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B49C634A0C6740B4A486968C0C382C9C"/>
            </w:placeholder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18E18158" w:rsidR="00EA239C" w:rsidRPr="006B3B10" w:rsidRDefault="00EA239C" w:rsidP="00EA239C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EA239C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659D6BD0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F6DD70EDA90043B08FDF5CB3CF275DB8"/>
            </w:placeholder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633E030C" w14:textId="2D87AFD9" w:rsidR="00EA239C" w:rsidRPr="006B3B10" w:rsidRDefault="00EA239C" w:rsidP="00EA239C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EA239C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6BA98A9D" w:rsidR="00EA239C" w:rsidRPr="006B3B10" w:rsidRDefault="00EA239C" w:rsidP="00EA239C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0</w:t>
            </w: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sectPr w:rsidR="00C5516C" w:rsidRPr="00C5516C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75021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90BDC01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49194" w14:textId="7412AF91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</w:t>
    </w:r>
    <w:r w:rsidR="000A4CF0">
      <w:rPr>
        <w:rFonts w:ascii="Calibri" w:hAnsi="Calibri"/>
        <w:b/>
        <w:iCs/>
        <w:color w:val="1F497D"/>
        <w:sz w:val="20"/>
        <w:szCs w:val="48"/>
      </w:rPr>
      <w:t>4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90F76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40BAC654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062279">
    <w:abstractNumId w:val="16"/>
  </w:num>
  <w:num w:numId="2" w16cid:durableId="106121661">
    <w:abstractNumId w:val="15"/>
  </w:num>
  <w:num w:numId="3" w16cid:durableId="429080355">
    <w:abstractNumId w:val="8"/>
  </w:num>
  <w:num w:numId="4" w16cid:durableId="3172626">
    <w:abstractNumId w:val="18"/>
  </w:num>
  <w:num w:numId="5" w16cid:durableId="1039891150">
    <w:abstractNumId w:val="19"/>
  </w:num>
  <w:num w:numId="6" w16cid:durableId="272791469">
    <w:abstractNumId w:val="5"/>
  </w:num>
  <w:num w:numId="7" w16cid:durableId="1988897456">
    <w:abstractNumId w:val="14"/>
  </w:num>
  <w:num w:numId="8" w16cid:durableId="1255243225">
    <w:abstractNumId w:val="17"/>
  </w:num>
  <w:num w:numId="9" w16cid:durableId="498889157">
    <w:abstractNumId w:val="2"/>
  </w:num>
  <w:num w:numId="10" w16cid:durableId="1468468962">
    <w:abstractNumId w:val="6"/>
  </w:num>
  <w:num w:numId="11" w16cid:durableId="1168138269">
    <w:abstractNumId w:val="9"/>
  </w:num>
  <w:num w:numId="12" w16cid:durableId="579456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9946445">
    <w:abstractNumId w:val="13"/>
  </w:num>
  <w:num w:numId="14" w16cid:durableId="1264387061">
    <w:abstractNumId w:val="7"/>
  </w:num>
  <w:num w:numId="15" w16cid:durableId="770856263">
    <w:abstractNumId w:val="4"/>
  </w:num>
  <w:num w:numId="16" w16cid:durableId="1482383326">
    <w:abstractNumId w:val="3"/>
  </w:num>
  <w:num w:numId="17" w16cid:durableId="1777217112">
    <w:abstractNumId w:val="10"/>
  </w:num>
  <w:num w:numId="18" w16cid:durableId="23216853">
    <w:abstractNumId w:val="11"/>
  </w:num>
  <w:num w:numId="19" w16cid:durableId="1235165802">
    <w:abstractNumId w:val="20"/>
  </w:num>
  <w:num w:numId="20" w16cid:durableId="20009826">
    <w:abstractNumId w:val="21"/>
  </w:num>
  <w:num w:numId="21" w16cid:durableId="871649221">
    <w:abstractNumId w:val="0"/>
  </w:num>
  <w:num w:numId="22" w16cid:durableId="412433097">
    <w:abstractNumId w:val="12"/>
  </w:num>
  <w:num w:numId="23" w16cid:durableId="286161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0D72"/>
    <w:rsid w:val="00096BA7"/>
    <w:rsid w:val="000A4CF0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1FE0"/>
    <w:rsid w:val="00192C9B"/>
    <w:rsid w:val="00193A63"/>
    <w:rsid w:val="00197484"/>
    <w:rsid w:val="001A053C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37BB"/>
    <w:rsid w:val="002B6BB0"/>
    <w:rsid w:val="002B6BFA"/>
    <w:rsid w:val="002C3D95"/>
    <w:rsid w:val="002C76AC"/>
    <w:rsid w:val="002D2757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3A1C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5695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708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0591"/>
    <w:rsid w:val="0054233C"/>
    <w:rsid w:val="00543892"/>
    <w:rsid w:val="005454E4"/>
    <w:rsid w:val="00554178"/>
    <w:rsid w:val="00554FA1"/>
    <w:rsid w:val="00554FE1"/>
    <w:rsid w:val="00561321"/>
    <w:rsid w:val="00564AAE"/>
    <w:rsid w:val="005712C1"/>
    <w:rsid w:val="005830BD"/>
    <w:rsid w:val="0058501D"/>
    <w:rsid w:val="00587AFE"/>
    <w:rsid w:val="00590CB6"/>
    <w:rsid w:val="0059140E"/>
    <w:rsid w:val="0059432C"/>
    <w:rsid w:val="005A38A6"/>
    <w:rsid w:val="005A7448"/>
    <w:rsid w:val="005B6DB8"/>
    <w:rsid w:val="005C694C"/>
    <w:rsid w:val="005D2220"/>
    <w:rsid w:val="005D225C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945A9"/>
    <w:rsid w:val="006A0487"/>
    <w:rsid w:val="006A5E84"/>
    <w:rsid w:val="006A720B"/>
    <w:rsid w:val="006B3EC8"/>
    <w:rsid w:val="006C1349"/>
    <w:rsid w:val="006C1E9A"/>
    <w:rsid w:val="006C2C4E"/>
    <w:rsid w:val="006C7875"/>
    <w:rsid w:val="006C7C22"/>
    <w:rsid w:val="006C7EA5"/>
    <w:rsid w:val="006C7F40"/>
    <w:rsid w:val="006D67E8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429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02DC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7DB3"/>
    <w:rsid w:val="00826A8E"/>
    <w:rsid w:val="00841370"/>
    <w:rsid w:val="0084608F"/>
    <w:rsid w:val="008522E1"/>
    <w:rsid w:val="008602F0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277F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D0F02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2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5C93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3827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16E7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AA0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A239C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997"/>
    <w:rsid w:val="00F43BFB"/>
    <w:rsid w:val="00F454A1"/>
    <w:rsid w:val="00F47EAE"/>
    <w:rsid w:val="00F51DE6"/>
    <w:rsid w:val="00F52059"/>
    <w:rsid w:val="00F5315F"/>
    <w:rsid w:val="00F57022"/>
    <w:rsid w:val="00F60E85"/>
    <w:rsid w:val="00F64819"/>
    <w:rsid w:val="00F6650E"/>
    <w:rsid w:val="00F73047"/>
    <w:rsid w:val="00F74D4E"/>
    <w:rsid w:val="00F75434"/>
    <w:rsid w:val="00F87AFC"/>
    <w:rsid w:val="00F92BCB"/>
    <w:rsid w:val="00F9330C"/>
    <w:rsid w:val="00F949BF"/>
    <w:rsid w:val="00F95056"/>
    <w:rsid w:val="00F967A0"/>
    <w:rsid w:val="00FA6947"/>
    <w:rsid w:val="00FB0971"/>
    <w:rsid w:val="00FB3808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883E1AB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character" w:styleId="Menzionenonrisolta">
    <w:name w:val="Unresolved Mention"/>
    <w:basedOn w:val="Carpredefinitoparagrafo"/>
    <w:uiPriority w:val="99"/>
    <w:semiHidden/>
    <w:unhideWhenUsed/>
    <w:rsid w:val="009D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istat.it/it/archivio/178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stat.it/it/files//2022/03/Struttura-ATECO-2007-aggiornamento-2022.xlsx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9C1AD99621C4857AC98A2F386A210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9E07EE-2784-4576-885B-23CABBE2C6AF}"/>
      </w:docPartPr>
      <w:docPartBody>
        <w:p w:rsidR="009063A2" w:rsidRDefault="002744C9" w:rsidP="002744C9">
          <w:pPr>
            <w:pStyle w:val="59C1AD99621C4857AC98A2F386A210F2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A62E77ABD7642BCA40E8994E03EEA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4289FD-9589-4357-8B04-ED5089E7BCF5}"/>
      </w:docPartPr>
      <w:docPartBody>
        <w:p w:rsidR="009063A2" w:rsidRDefault="002744C9" w:rsidP="002744C9">
          <w:pPr>
            <w:pStyle w:val="1A62E77ABD7642BCA40E8994E03EEA1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85C3F0DD1CA94637976E6916943354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DA952A-6AAD-4EC7-9EC7-F01B7A119568}"/>
      </w:docPartPr>
      <w:docPartBody>
        <w:p w:rsidR="009063A2" w:rsidRDefault="002744C9" w:rsidP="002744C9">
          <w:pPr>
            <w:pStyle w:val="85C3F0DD1CA94637976E6916943354B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6F0CC5FF7D8540FCA213778BEB4A5C3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1AFB04-D3E6-4878-BE26-E6B930F8784B}"/>
      </w:docPartPr>
      <w:docPartBody>
        <w:p w:rsidR="003B2F3A" w:rsidRDefault="003B2F3A" w:rsidP="003B2F3A">
          <w:pPr>
            <w:pStyle w:val="6F0CC5FF7D8540FCA213778BEB4A5C33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08A23BD91BF34945884256FA781E88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A4578FF-41F7-4964-8C24-1F36E3F79ADD}"/>
      </w:docPartPr>
      <w:docPartBody>
        <w:p w:rsidR="003B2F3A" w:rsidRDefault="003B2F3A" w:rsidP="003B2F3A">
          <w:pPr>
            <w:pStyle w:val="08A23BD91BF34945884256FA781E88A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1F6AB0A12993490AB68606DD50C1EB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D7C4AD-0842-4A78-8067-1565D872EFC4}"/>
      </w:docPartPr>
      <w:docPartBody>
        <w:p w:rsidR="003B2F3A" w:rsidRDefault="003B2F3A" w:rsidP="003B2F3A">
          <w:pPr>
            <w:pStyle w:val="1F6AB0A12993490AB68606DD50C1EB9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49858615B22741E1870D765D6C6BFCD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FC5787C-6BE4-4B91-AEC9-9C5A85867176}"/>
      </w:docPartPr>
      <w:docPartBody>
        <w:p w:rsidR="003B2F3A" w:rsidRDefault="003B2F3A" w:rsidP="003B2F3A">
          <w:pPr>
            <w:pStyle w:val="49858615B22741E1870D765D6C6BFCD0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B49C634A0C6740B4A486968C0C382C9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4D8D3A2-EBD2-4681-B8E2-60E131B4AA7B}"/>
      </w:docPartPr>
      <w:docPartBody>
        <w:p w:rsidR="003B2F3A" w:rsidRDefault="003B2F3A" w:rsidP="003B2F3A">
          <w:pPr>
            <w:pStyle w:val="B49C634A0C6740B4A486968C0C382C9C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F6DD70EDA90043B08FDF5CB3CF275DB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0503E61-3F9E-4619-A33C-DFDEAB7724E2}"/>
      </w:docPartPr>
      <w:docPartBody>
        <w:p w:rsidR="003B2F3A" w:rsidRDefault="003B2F3A" w:rsidP="003B2F3A">
          <w:pPr>
            <w:pStyle w:val="F6DD70EDA90043B08FDF5CB3CF275DB8"/>
          </w:pPr>
          <w:r w:rsidRPr="00B545FD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3B2F3A"/>
    <w:rsid w:val="00431CBB"/>
    <w:rsid w:val="00455554"/>
    <w:rsid w:val="00490935"/>
    <w:rsid w:val="00517D0E"/>
    <w:rsid w:val="00571E16"/>
    <w:rsid w:val="005D225C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D66AA0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B2F3A"/>
    <w:rPr>
      <w:color w:val="808080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  <w:style w:type="paragraph" w:customStyle="1" w:styleId="6F0CC5FF7D8540FCA213778BEB4A5C33">
    <w:name w:val="6F0CC5FF7D8540FCA213778BEB4A5C33"/>
    <w:rsid w:val="003B2F3A"/>
    <w:rPr>
      <w:kern w:val="2"/>
      <w:lang w:val="it-IT" w:eastAsia="it-IT"/>
      <w14:ligatures w14:val="standardContextual"/>
    </w:rPr>
  </w:style>
  <w:style w:type="paragraph" w:customStyle="1" w:styleId="08A23BD91BF34945884256FA781E88A1">
    <w:name w:val="08A23BD91BF34945884256FA781E88A1"/>
    <w:rsid w:val="003B2F3A"/>
    <w:rPr>
      <w:kern w:val="2"/>
      <w:lang w:val="it-IT" w:eastAsia="it-IT"/>
      <w14:ligatures w14:val="standardContextual"/>
    </w:rPr>
  </w:style>
  <w:style w:type="paragraph" w:customStyle="1" w:styleId="1F6AB0A12993490AB68606DD50C1EB91">
    <w:name w:val="1F6AB0A12993490AB68606DD50C1EB91"/>
    <w:rsid w:val="003B2F3A"/>
    <w:rPr>
      <w:kern w:val="2"/>
      <w:lang w:val="it-IT" w:eastAsia="it-IT"/>
      <w14:ligatures w14:val="standardContextual"/>
    </w:rPr>
  </w:style>
  <w:style w:type="paragraph" w:customStyle="1" w:styleId="49858615B22741E1870D765D6C6BFCD0">
    <w:name w:val="49858615B22741E1870D765D6C6BFCD0"/>
    <w:rsid w:val="003B2F3A"/>
    <w:rPr>
      <w:kern w:val="2"/>
      <w:lang w:val="it-IT" w:eastAsia="it-IT"/>
      <w14:ligatures w14:val="standardContextual"/>
    </w:rPr>
  </w:style>
  <w:style w:type="paragraph" w:customStyle="1" w:styleId="B49C634A0C6740B4A486968C0C382C9C">
    <w:name w:val="B49C634A0C6740B4A486968C0C382C9C"/>
    <w:rsid w:val="003B2F3A"/>
    <w:rPr>
      <w:kern w:val="2"/>
      <w:lang w:val="it-IT" w:eastAsia="it-IT"/>
      <w14:ligatures w14:val="standardContextual"/>
    </w:rPr>
  </w:style>
  <w:style w:type="paragraph" w:customStyle="1" w:styleId="F6DD70EDA90043B08FDF5CB3CF275DB8">
    <w:name w:val="F6DD70EDA90043B08FDF5CB3CF275DB8"/>
    <w:rsid w:val="003B2F3A"/>
    <w:rPr>
      <w:kern w:val="2"/>
      <w:lang w:val="it-IT" w:eastAsia="it-I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6E333-54CD-418F-8BE2-24C96B04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Giuseppina Carboni</cp:lastModifiedBy>
  <cp:revision>23</cp:revision>
  <cp:lastPrinted>2020-11-25T13:57:00Z</cp:lastPrinted>
  <dcterms:created xsi:type="dcterms:W3CDTF">2023-11-15T08:25:00Z</dcterms:created>
  <dcterms:modified xsi:type="dcterms:W3CDTF">2025-11-24T10:38:00Z</dcterms:modified>
</cp:coreProperties>
</file>